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D9369">
      <w:pPr>
        <w:spacing w:line="560" w:lineRule="exact"/>
        <w:rPr>
          <w:rFonts w:ascii="Times New Roman" w:hAnsi="Times New Roman" w:eastAsia="方正黑体_GBK" w:cs="Times New Roman"/>
          <w:color w:val="auto"/>
          <w:szCs w:val="32"/>
          <w:highlight w:val="none"/>
        </w:rPr>
      </w:pPr>
      <w:r>
        <w:rPr>
          <w:rFonts w:ascii="Times New Roman" w:hAnsi="Times New Roman" w:eastAsia="方正黑体_GBK" w:cs="Times New Roman"/>
          <w:color w:val="auto"/>
          <w:szCs w:val="32"/>
          <w:highlight w:val="none"/>
        </w:rPr>
        <w:t>附件1</w:t>
      </w:r>
    </w:p>
    <w:p w14:paraId="0ACC946A">
      <w:pPr>
        <w:spacing w:line="600" w:lineRule="exact"/>
        <w:rPr>
          <w:rFonts w:ascii="Times New Roman" w:hAnsi="Times New Roman" w:eastAsia="仿宋_GB2312" w:cs="Times New Roman"/>
          <w:color w:val="auto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Cs w:val="32"/>
          <w:highlight w:val="none"/>
        </w:rPr>
        <w:t xml:space="preserve"> </w:t>
      </w:r>
    </w:p>
    <w:p w14:paraId="6B016AA5">
      <w:pPr>
        <w:snapToGrid w:val="0"/>
        <w:jc w:val="center"/>
        <w:rPr>
          <w:rFonts w:ascii="Times New Roman" w:hAnsi="Times New Roman" w:eastAsia="方正小标宋_GBK" w:cs="Times New Roman"/>
          <w:color w:val="auto"/>
          <w:sz w:val="52"/>
          <w:szCs w:val="52"/>
          <w:highlight w:val="none"/>
        </w:rPr>
      </w:pPr>
      <w:r>
        <w:rPr>
          <w:rFonts w:ascii="Times New Roman" w:hAnsi="Times New Roman" w:eastAsia="方正小标宋_GBK" w:cs="Times New Roman"/>
          <w:bCs/>
          <w:color w:val="auto"/>
          <w:sz w:val="52"/>
          <w:szCs w:val="52"/>
          <w:highlight w:val="none"/>
        </w:rPr>
        <w:t>重庆市专家工作室设置申请表</w:t>
      </w:r>
    </w:p>
    <w:p w14:paraId="45B6C6CF">
      <w:pPr>
        <w:rPr>
          <w:rFonts w:ascii="Times New Roman" w:hAnsi="Times New Roman" w:eastAsia="仿宋_GB2312" w:cs="Times New Roman"/>
          <w:color w:val="auto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Cs w:val="32"/>
          <w:highlight w:val="none"/>
        </w:rPr>
        <w:t xml:space="preserve"> </w:t>
      </w:r>
    </w:p>
    <w:p w14:paraId="191F9A5C">
      <w:pPr>
        <w:rPr>
          <w:rFonts w:ascii="Times New Roman" w:hAnsi="Times New Roman" w:eastAsia="仿宋_GB2312" w:cs="Times New Roman"/>
          <w:color w:val="auto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Cs w:val="32"/>
          <w:highlight w:val="none"/>
        </w:rPr>
        <w:t xml:space="preserve"> </w:t>
      </w:r>
    </w:p>
    <w:p w14:paraId="24E6F258">
      <w:pPr>
        <w:rPr>
          <w:rFonts w:ascii="Times New Roman" w:hAnsi="Times New Roman" w:eastAsia="仿宋_GB2312" w:cs="Times New Roman"/>
          <w:color w:val="auto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Cs w:val="32"/>
          <w:highlight w:val="none"/>
        </w:rPr>
        <w:t xml:space="preserve"> </w:t>
      </w:r>
    </w:p>
    <w:p w14:paraId="0D67B61E">
      <w:pPr>
        <w:spacing w:line="600" w:lineRule="exact"/>
        <w:ind w:firstLine="632" w:firstLineChars="200"/>
        <w:rPr>
          <w:rFonts w:hint="eastAsia" w:ascii="Times New Roman" w:hAnsi="Times New Roman" w:eastAsia="方正仿宋_GBK" w:cs="方正仿宋_GBK"/>
          <w:color w:val="auto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</w:rPr>
        <w:t>领衔专家：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</w:rPr>
        <w:t xml:space="preserve">                         </w:t>
      </w:r>
    </w:p>
    <w:p w14:paraId="3475AB16">
      <w:pPr>
        <w:spacing w:line="600" w:lineRule="exact"/>
        <w:ind w:firstLine="632" w:firstLineChars="200"/>
        <w:rPr>
          <w:rFonts w:hint="eastAsia" w:ascii="Times New Roman" w:hAnsi="Times New Roman" w:eastAsia="方正仿宋_GBK" w:cs="方正仿宋_GBK"/>
          <w:color w:val="auto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</w:rPr>
        <w:t>申请类别：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</w:rPr>
        <w:t>（此项填写首席专家工作室或青年专家工作室）</w:t>
      </w:r>
    </w:p>
    <w:p w14:paraId="6607FEEC">
      <w:pPr>
        <w:spacing w:line="600" w:lineRule="exact"/>
        <w:ind w:firstLine="632" w:firstLineChars="200"/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</w:rPr>
      </w:pP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</w:rPr>
        <w:t>申请单位：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</w:rPr>
        <w:t xml:space="preserve">                  </w:t>
      </w:r>
    </w:p>
    <w:p w14:paraId="5E679F69">
      <w:pPr>
        <w:spacing w:line="600" w:lineRule="exact"/>
        <w:ind w:firstLine="632" w:firstLineChars="200"/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</w:rPr>
      </w:pP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</w:rPr>
        <w:t>主管部门：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</w:rPr>
        <w:t xml:space="preserve">                  </w:t>
      </w:r>
    </w:p>
    <w:p w14:paraId="6479DD9F">
      <w:pPr>
        <w:spacing w:line="600" w:lineRule="exact"/>
        <w:ind w:firstLine="632" w:firstLineChars="200"/>
        <w:rPr>
          <w:rFonts w:hint="eastAsia" w:ascii="Times New Roman" w:hAnsi="Times New Roman" w:eastAsia="方正仿宋_GBK" w:cs="方正仿宋_GBK"/>
          <w:color w:val="auto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</w:rPr>
        <w:t>行业分类：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</w:rPr>
        <w:t xml:space="preserve">                   </w:t>
      </w:r>
    </w:p>
    <w:p w14:paraId="44E12F27">
      <w:pPr>
        <w:spacing w:line="600" w:lineRule="exact"/>
        <w:ind w:firstLine="632" w:firstLineChars="200"/>
        <w:rPr>
          <w:rFonts w:hint="eastAsia" w:ascii="Times New Roman" w:hAnsi="Times New Roman" w:eastAsia="方正仿宋_GBK" w:cs="方正仿宋_GBK"/>
          <w:color w:val="auto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</w:rPr>
        <w:t>二级学科：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</w:rPr>
        <w:t xml:space="preserve">                  </w:t>
      </w:r>
    </w:p>
    <w:p w14:paraId="6C13CE71">
      <w:pPr>
        <w:spacing w:line="600" w:lineRule="exact"/>
        <w:ind w:firstLine="632" w:firstLineChars="200"/>
        <w:rPr>
          <w:rFonts w:hint="eastAsia" w:ascii="Times New Roman" w:hAnsi="Times New Roman" w:eastAsia="方正仿宋_GBK" w:cs="方正仿宋_GBK"/>
          <w:color w:val="auto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</w:rPr>
        <w:t>联 系 人：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</w:rPr>
        <w:t xml:space="preserve">          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</w:rPr>
        <w:t xml:space="preserve">               </w:t>
      </w:r>
    </w:p>
    <w:p w14:paraId="02D5A704">
      <w:pPr>
        <w:spacing w:line="600" w:lineRule="exact"/>
        <w:ind w:firstLine="632" w:firstLineChars="200"/>
        <w:rPr>
          <w:rFonts w:hint="eastAsia" w:ascii="Times New Roman" w:hAnsi="Times New Roman" w:eastAsia="方正仿宋_GBK" w:cs="方正仿宋_GBK"/>
          <w:color w:val="auto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</w:rPr>
        <w:t>联系电话：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</w:rPr>
        <w:t xml:space="preserve">   （办公）    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</w:rPr>
        <w:t xml:space="preserve">    （手机）</w:t>
      </w:r>
    </w:p>
    <w:p w14:paraId="0E25B779">
      <w:pPr>
        <w:spacing w:line="600" w:lineRule="exact"/>
        <w:ind w:firstLine="632" w:firstLineChars="200"/>
        <w:rPr>
          <w:rFonts w:hint="eastAsia" w:ascii="Times New Roman" w:hAnsi="Times New Roman" w:eastAsia="方正仿宋_GBK" w:cs="方正仿宋_GBK"/>
          <w:color w:val="auto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</w:rPr>
        <w:t>单位盖章：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</w:rPr>
        <w:t xml:space="preserve">           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</w:rPr>
        <w:t xml:space="preserve">             </w:t>
      </w:r>
    </w:p>
    <w:p w14:paraId="03708E14">
      <w:pPr>
        <w:spacing w:line="600" w:lineRule="exact"/>
        <w:ind w:firstLine="632" w:firstLineChars="200"/>
        <w:rPr>
          <w:rFonts w:hint="eastAsia" w:ascii="Times New Roman" w:hAnsi="Times New Roman" w:eastAsia="方正仿宋_GBK" w:cs="方正仿宋_GBK"/>
          <w:color w:val="auto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</w:rPr>
        <w:t>填表日期：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</w:rPr>
        <w:t xml:space="preserve">             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  <w:u w:val="single"/>
        </w:rPr>
        <w:t xml:space="preserve">          </w:t>
      </w:r>
    </w:p>
    <w:p w14:paraId="436BC7DD">
      <w:pPr>
        <w:spacing w:line="600" w:lineRule="exact"/>
        <w:rPr>
          <w:rFonts w:hint="eastAsia" w:ascii="Times New Roman" w:hAnsi="Times New Roman" w:eastAsia="方正仿宋_GBK" w:cs="方正仿宋_GBK"/>
          <w:color w:val="auto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Cs w:val="32"/>
          <w:highlight w:val="none"/>
        </w:rPr>
        <w:t xml:space="preserve"> </w:t>
      </w:r>
    </w:p>
    <w:p w14:paraId="3C6A0D8C">
      <w:pPr>
        <w:spacing w:line="300" w:lineRule="auto"/>
        <w:rPr>
          <w:rFonts w:ascii="Times New Roman" w:hAnsi="Times New Roman" w:eastAsia="仿宋_GB2312" w:cs="Times New Roman"/>
          <w:color w:val="auto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Cs w:val="32"/>
          <w:highlight w:val="none"/>
        </w:rPr>
        <w:t xml:space="preserve"> </w:t>
      </w:r>
    </w:p>
    <w:p w14:paraId="2B062A3D">
      <w:pPr>
        <w:spacing w:line="240" w:lineRule="exact"/>
        <w:rPr>
          <w:rFonts w:ascii="Times New Roman" w:hAnsi="Times New Roman" w:eastAsia="仿宋_GB2312" w:cs="Times New Roman"/>
          <w:color w:val="auto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Cs w:val="32"/>
          <w:highlight w:val="none"/>
        </w:rPr>
        <w:t xml:space="preserve"> </w:t>
      </w:r>
    </w:p>
    <w:p w14:paraId="1B3BF5D8">
      <w:pPr>
        <w:spacing w:line="600" w:lineRule="exact"/>
        <w:jc w:val="center"/>
        <w:rPr>
          <w:rFonts w:ascii="Times New Roman" w:hAnsi="Times New Roman" w:eastAsia="微软雅黑" w:cs="Times New Roman"/>
          <w:color w:val="auto"/>
          <w:kern w:val="0"/>
          <w:sz w:val="31"/>
          <w:szCs w:val="31"/>
          <w:highlight w:val="none"/>
        </w:rPr>
      </w:pPr>
    </w:p>
    <w:p w14:paraId="308264D8">
      <w:pPr>
        <w:spacing w:line="600" w:lineRule="exact"/>
        <w:jc w:val="center"/>
        <w:rPr>
          <w:rFonts w:ascii="Times New Roman" w:hAnsi="Times New Roman" w:eastAsia="方正楷体_GBK" w:cs="Times New Roman"/>
          <w:color w:val="auto"/>
          <w:szCs w:val="32"/>
          <w:highlight w:val="none"/>
        </w:rPr>
      </w:pPr>
      <w:r>
        <w:rPr>
          <w:rFonts w:ascii="Times New Roman" w:hAnsi="Times New Roman" w:eastAsia="方正楷体_GBK" w:cs="Times New Roman"/>
          <w:color w:val="auto"/>
          <w:szCs w:val="32"/>
          <w:highlight w:val="none"/>
        </w:rPr>
        <w:t>重庆市人力资源和社会保障局制</w:t>
      </w:r>
    </w:p>
    <w:p w14:paraId="58AE8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  <w:br w:type="page"/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填  写  说  明</w:t>
      </w:r>
    </w:p>
    <w:p w14:paraId="644D3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</w:rPr>
      </w:pPr>
    </w:p>
    <w:p w14:paraId="1C9B9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一、填写本表前，请认真阅读《重庆市专家工作室设置管理暂行办法》，填写内容必须实事求是，所填写科研成果应为本学科作为第一署名单位的成果。</w:t>
      </w:r>
    </w:p>
    <w:p w14:paraId="2B3FE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二、本表按国务院学位委员会颁布的《授予博士、硕士学位和培养研究生的学科、专业目录》中的二级学科填报</w:t>
      </w:r>
      <w:r>
        <w:rPr>
          <w:rFonts w:hint="eastAsia" w:ascii="Times New Roman" w:hAnsi="Times New Roman" w:eastAsia="方正仿宋_GBK" w:cs="方正仿宋_GBK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lang w:val="en-US" w:eastAsia="zh-CN"/>
        </w:rPr>
        <w:t>医学可填报</w:t>
      </w:r>
      <w:r>
        <w:rPr>
          <w:rFonts w:hint="eastAsia" w:ascii="Times New Roman" w:hAnsi="Times New Roman" w:eastAsia="方正仿宋_GBK" w:cs="方正仿宋_GBK"/>
        </w:rPr>
        <w:t>三级学科</w:t>
      </w:r>
      <w:r>
        <w:rPr>
          <w:rFonts w:hint="eastAsia" w:ascii="Times New Roman" w:hAnsi="Times New Roman" w:eastAsia="方正仿宋_GBK" w:cs="方正仿宋_GBK"/>
          <w:lang w:eastAsia="zh-CN"/>
        </w:rPr>
        <w:t>）</w:t>
      </w:r>
      <w:r>
        <w:rPr>
          <w:rFonts w:hint="eastAsia" w:ascii="Times New Roman" w:hAnsi="Times New Roman" w:eastAsia="方正仿宋_GBK" w:cs="方正仿宋_GBK"/>
        </w:rPr>
        <w:t>。</w:t>
      </w:r>
    </w:p>
    <w:p w14:paraId="5862A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三、本表第一项“设置平台”中，如该工作室为国家重点学科，即在表中“国家重点学科”后的“是否”栏中填“是”，并依法填写名称、批准年份等，其他项目照此类推，其中“国家工程（技术）研究中心”应注明批准部门。</w:t>
      </w:r>
    </w:p>
    <w:p w14:paraId="6D7D9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四、本表一律用A4纸双面打印。</w:t>
      </w:r>
    </w:p>
    <w:p w14:paraId="2B4A4FBF">
      <w:pPr>
        <w:autoSpaceDE w:val="0"/>
        <w:spacing w:line="560" w:lineRule="exact"/>
        <w:ind w:firstLine="632" w:firstLineChars="200"/>
        <w:rPr>
          <w:rFonts w:ascii="Times New Roman" w:hAnsi="Times New Roman" w:cs="Times New Roman"/>
          <w:color w:val="auto"/>
          <w:szCs w:val="32"/>
          <w:highlight w:val="none"/>
        </w:rPr>
      </w:pPr>
    </w:p>
    <w:p w14:paraId="51BE8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hAnsi="Times New Roman" w:cs="Times New Roman"/>
          <w:color w:val="auto"/>
          <w:kern w:val="0"/>
          <w:szCs w:val="32"/>
          <w:highlight w:val="none"/>
        </w:rPr>
      </w:pPr>
      <w:r>
        <w:rPr>
          <w:rFonts w:ascii="Times New Roman" w:hAnsi="Times New Roman" w:cs="Times New Roman"/>
          <w:color w:val="auto"/>
          <w:kern w:val="0"/>
          <w:szCs w:val="32"/>
          <w:highlight w:val="none"/>
        </w:rPr>
        <w:br w:type="page"/>
      </w:r>
    </w:p>
    <w:tbl>
      <w:tblPr>
        <w:tblStyle w:val="3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992"/>
        <w:gridCol w:w="142"/>
        <w:gridCol w:w="425"/>
        <w:gridCol w:w="851"/>
        <w:gridCol w:w="709"/>
        <w:gridCol w:w="452"/>
        <w:gridCol w:w="2438"/>
        <w:gridCol w:w="921"/>
        <w:gridCol w:w="1076"/>
      </w:tblGrid>
      <w:tr w14:paraId="7A58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03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highlight w:val="none"/>
              </w:rPr>
              <w:t>一、设置平台</w:t>
            </w:r>
          </w:p>
        </w:tc>
      </w:tr>
      <w:tr w14:paraId="4E7E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DA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B2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本单位情况</w:t>
            </w:r>
          </w:p>
        </w:tc>
        <w:tc>
          <w:tcPr>
            <w:tcW w:w="5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13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领衔专家所在团队情况</w:t>
            </w:r>
          </w:p>
        </w:tc>
      </w:tr>
      <w:tr w14:paraId="5128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11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平台名称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2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平台数量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EF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是否</w:t>
            </w: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37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平台名称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63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批准</w:t>
            </w:r>
          </w:p>
          <w:p w14:paraId="350E8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年份</w:t>
            </w:r>
          </w:p>
        </w:tc>
      </w:tr>
      <w:tr w14:paraId="3C6F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24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博  士</w:t>
            </w:r>
          </w:p>
          <w:p w14:paraId="765E9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授权点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9B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一  级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DF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F8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8F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66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5E2A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6B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B2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二  级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C0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4E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1B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B8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3817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90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重  点</w:t>
            </w:r>
          </w:p>
          <w:p w14:paraId="292C6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学  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10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国家级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B1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BD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2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0F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7D6D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A7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CB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市  级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66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6A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F5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F5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25973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89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重  点</w:t>
            </w:r>
          </w:p>
          <w:p w14:paraId="6D3BA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实验室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58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国家级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97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FD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E4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4E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6CD7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E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76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市  级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3B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C6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65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BC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706D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A1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工程（技术）研究中心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16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国家级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C1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EC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5A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C6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43181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9A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D6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市  级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21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2E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7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93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4618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3C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人文社</w:t>
            </w:r>
          </w:p>
          <w:p w14:paraId="72803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科基地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65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国家级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6D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46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E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56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6E65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60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99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市  级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53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78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02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C9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2730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A6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国家级博士后科研流动站或工作站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EC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46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EE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47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5AC4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F2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国家认定企业技术中心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F6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4F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7D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2E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128F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0F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7"/>
                <w:sz w:val="24"/>
                <w:szCs w:val="24"/>
                <w:highlight w:val="none"/>
              </w:rPr>
              <w:t>国家级重点科研、社科、人文研究项目（应注明申请人是否为项目主持人）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C8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3E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9A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85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0703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10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highlight w:val="none"/>
              </w:rPr>
              <w:t>二、所在团队</w:t>
            </w:r>
          </w:p>
        </w:tc>
      </w:tr>
      <w:tr w14:paraId="54FFF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7B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专业技术职务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57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正高级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BC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副高级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2F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中级</w:t>
            </w:r>
          </w:p>
        </w:tc>
      </w:tr>
      <w:tr w14:paraId="2A3B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39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本单位情况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AD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45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DD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5598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1C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领衔专家所在团队情况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ED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3F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82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1C45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46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highlight w:val="none"/>
              </w:rPr>
              <w:t>三、领衔专家基本情况</w:t>
            </w:r>
          </w:p>
        </w:tc>
      </w:tr>
      <w:tr w14:paraId="1C91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CD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最高学位</w:t>
            </w:r>
          </w:p>
        </w:tc>
        <w:tc>
          <w:tcPr>
            <w:tcW w:w="2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D4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B5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现任行政职务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D7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49D99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4F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2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69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9A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联系方式（手机）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80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36A16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38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highlight w:val="none"/>
              </w:rPr>
              <w:t>四、领衔专家近五年取得的重要成果</w:t>
            </w:r>
          </w:p>
        </w:tc>
      </w:tr>
      <w:tr w14:paraId="6AB9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9" w:hRule="atLeast"/>
        </w:trPr>
        <w:tc>
          <w:tcPr>
            <w:tcW w:w="91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16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成果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荣誉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奖励  项，其中国家级  项，省部级  项（前三项）</w:t>
            </w:r>
          </w:p>
          <w:tbl>
            <w:tblPr>
              <w:tblStyle w:val="3"/>
              <w:tblW w:w="896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50"/>
              <w:gridCol w:w="2240"/>
              <w:gridCol w:w="1302"/>
              <w:gridCol w:w="1670"/>
            </w:tblGrid>
            <w:tr w14:paraId="423B2B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6805C5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>奖励</w:t>
                  </w: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2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87619C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>授予单位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25AF43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>授予时间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03E6E9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排序</w:t>
                  </w:r>
                </w:p>
              </w:tc>
            </w:tr>
            <w:tr w14:paraId="6B4422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DA8548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2EE562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EA18B7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035579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19E637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D756D1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73A112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0B4798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1CBF8F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7C55FB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8BDB67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21C0DA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0B9319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21B0B4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</w:tbl>
          <w:p w14:paraId="48BB7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核心期刊发表论文  篇，其中五大检索收录  篇</w:t>
            </w:r>
          </w:p>
          <w:tbl>
            <w:tblPr>
              <w:tblStyle w:val="3"/>
              <w:tblW w:w="896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5"/>
              <w:gridCol w:w="2127"/>
              <w:gridCol w:w="2126"/>
              <w:gridCol w:w="1276"/>
              <w:gridCol w:w="1208"/>
            </w:tblGrid>
            <w:tr w14:paraId="2C3439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2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225543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>期刊名称</w:t>
                  </w:r>
                </w:p>
              </w:tc>
              <w:tc>
                <w:tcPr>
                  <w:tcW w:w="21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E6B0C9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>论文名称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A6F55C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>收录（他引）说明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986C6F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>作者排序</w:t>
                  </w:r>
                </w:p>
              </w:tc>
              <w:tc>
                <w:tcPr>
                  <w:tcW w:w="12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748DE7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>发表时间</w:t>
                  </w:r>
                </w:p>
              </w:tc>
            </w:tr>
            <w:tr w14:paraId="275A84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2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82315D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1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2A06C0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572CB9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B80999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5B2BAA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 xml:space="preserve"> </w:t>
                  </w:r>
                </w:p>
              </w:tc>
            </w:tr>
            <w:tr w14:paraId="3F782E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2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0C9486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21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881620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4F7619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28280C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F8B6E4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 xml:space="preserve"> </w:t>
                  </w:r>
                </w:p>
              </w:tc>
            </w:tr>
            <w:tr w14:paraId="42E137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2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DDEC9A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21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436D36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CE8853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04E571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1BEFA1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7106AD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2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1B3837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1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63106C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C7ED5B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49A4FA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B01C0A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75213E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2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E863B0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1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7DD202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FD8DB4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56608F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ACC791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</w:tbl>
          <w:p w14:paraId="24D1C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编撰著作  部（前三部）</w:t>
            </w:r>
          </w:p>
          <w:tbl>
            <w:tblPr>
              <w:tblStyle w:val="3"/>
              <w:tblW w:w="902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34"/>
              <w:gridCol w:w="1816"/>
              <w:gridCol w:w="1574"/>
            </w:tblGrid>
            <w:tr w14:paraId="6ED7B5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56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B53F8C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>著作名称</w:t>
                  </w:r>
                </w:p>
              </w:tc>
              <w:tc>
                <w:tcPr>
                  <w:tcW w:w="1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130D56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>作者排序</w:t>
                  </w:r>
                </w:p>
              </w:tc>
              <w:tc>
                <w:tcPr>
                  <w:tcW w:w="15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7DD14F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>编撰日期</w:t>
                  </w:r>
                </w:p>
              </w:tc>
            </w:tr>
            <w:tr w14:paraId="0ABB45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56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C2475C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E2A5EA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5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B572AC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555DE7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5" w:hRule="atLeast"/>
                <w:jc w:val="center"/>
              </w:trPr>
              <w:tc>
                <w:tcPr>
                  <w:tcW w:w="56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3188E4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055764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5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C3C2DF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1ACF78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56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4996E0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3344D1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5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F36963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</w:tbl>
          <w:p w14:paraId="7C6C5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授权专利  项（前三项）</w:t>
            </w:r>
          </w:p>
          <w:tbl>
            <w:tblPr>
              <w:tblStyle w:val="3"/>
              <w:tblW w:w="894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90"/>
              <w:gridCol w:w="1330"/>
              <w:gridCol w:w="1800"/>
              <w:gridCol w:w="1520"/>
            </w:tblGrid>
            <w:tr w14:paraId="73C070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42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D7BCCE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>专利名称</w:t>
                  </w:r>
                </w:p>
              </w:tc>
              <w:tc>
                <w:tcPr>
                  <w:tcW w:w="13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367BD8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>转化效益</w:t>
                  </w: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1E2F76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>专利权人排序</w:t>
                  </w: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962258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  <w:t>授权时间</w:t>
                  </w:r>
                </w:p>
              </w:tc>
            </w:tr>
            <w:tr w14:paraId="633DCF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42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2F91D5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503B23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BBD497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7BECA9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00A66D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42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BA0311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787EE8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73CDA8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1D59EE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2E6A40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42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335144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85066A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DC6DEE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D49C00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方正仿宋_GBK" w:cs="方正仿宋_GBK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</w:tbl>
          <w:p w14:paraId="4EA60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7E09C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20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highlight w:val="none"/>
              </w:rPr>
              <w:t>五、申报单位意见</w:t>
            </w:r>
          </w:p>
        </w:tc>
      </w:tr>
      <w:tr w14:paraId="4FBA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D7B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1、推荐理由：</w:t>
            </w:r>
          </w:p>
          <w:p w14:paraId="14CEC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6E3D9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7D808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31021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1EC90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5599C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39644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0FD87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71ABB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2、支持条件（包括工作和生活等方面）：</w:t>
            </w:r>
          </w:p>
          <w:p w14:paraId="73052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30F7D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1D0CC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4B687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3E040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0B522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6BD05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13E39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171CE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2E8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申报学科有关信息属实，本单位承诺予以上述支持，特推荐申报重庆市专家工作室。</w:t>
            </w:r>
          </w:p>
          <w:p w14:paraId="5E95B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16641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49B5D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2803C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6803B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5BCDB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 xml:space="preserve">             </w:t>
            </w:r>
          </w:p>
          <w:p w14:paraId="4E1A8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 xml:space="preserve">                 主要负责人签字                   单位（公章）</w:t>
            </w:r>
          </w:p>
          <w:p w14:paraId="51435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 xml:space="preserve">                                                        年     月     日</w:t>
            </w:r>
          </w:p>
        </w:tc>
      </w:tr>
      <w:tr w14:paraId="2186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6D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highlight w:val="none"/>
              </w:rPr>
              <w:t>六、主管部门推荐意见</w:t>
            </w:r>
          </w:p>
        </w:tc>
      </w:tr>
      <w:tr w14:paraId="5E39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7FC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149DD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4873A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7ECED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7AD4F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03540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（盖章）</w:t>
            </w:r>
          </w:p>
          <w:p w14:paraId="255BB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 xml:space="preserve">                               年    月    日</w:t>
            </w:r>
          </w:p>
          <w:p w14:paraId="4AB45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 w14:paraId="7621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1D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highlight w:val="none"/>
              </w:rPr>
              <w:t>七、评审委员会意见</w:t>
            </w:r>
          </w:p>
        </w:tc>
      </w:tr>
      <w:tr w14:paraId="1C6B8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FAA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 xml:space="preserve">                        </w:t>
            </w:r>
          </w:p>
          <w:p w14:paraId="144CD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221CB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6B2D9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20DFE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50B27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（盖章）</w:t>
            </w:r>
          </w:p>
          <w:p w14:paraId="39438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 xml:space="preserve">                               年    月    日</w:t>
            </w:r>
          </w:p>
        </w:tc>
      </w:tr>
      <w:tr w14:paraId="0098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F2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highlight w:val="none"/>
              </w:rPr>
              <w:t>八、市人力社保局核准意见</w:t>
            </w:r>
          </w:p>
        </w:tc>
      </w:tr>
      <w:tr w14:paraId="210D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75A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3D868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603FD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74C2B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73CFD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784D1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10A90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 w14:paraId="5AB2E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（盖章）</w:t>
            </w:r>
          </w:p>
          <w:p w14:paraId="4A513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 xml:space="preserve">                               年    月    日</w:t>
            </w:r>
          </w:p>
        </w:tc>
      </w:tr>
    </w:tbl>
    <w:p w14:paraId="1B1DE220">
      <w:pPr>
        <w:autoSpaceDE w:val="0"/>
        <w:spacing w:line="560" w:lineRule="exact"/>
        <w:rPr>
          <w:rFonts w:ascii="Times New Roman" w:hAnsi="Times New Roman" w:eastAsia="方正黑体_GBK" w:cs="Times New Roman"/>
          <w:color w:val="auto"/>
          <w:szCs w:val="32"/>
          <w:highlight w:val="non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1701" w:footer="1134" w:gutter="0"/>
          <w:pgNumType w:fmt="numberInDash"/>
          <w:cols w:space="720" w:num="1"/>
          <w:docGrid w:type="linesAndChars" w:linePitch="579" w:charSpace="-849"/>
        </w:sectPr>
      </w:pPr>
    </w:p>
    <w:p w14:paraId="120E6EE4"/>
    <w:sectPr>
      <w:pgSz w:w="11906" w:h="16838"/>
      <w:pgMar w:top="2098" w:right="1800" w:bottom="204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29F8B">
    <w:pPr>
      <w:pStyle w:val="2"/>
      <w:ind w:right="339"/>
      <w:jc w:val="right"/>
      <w:rPr>
        <w:rFonts w:hint="eastAsia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236D4F"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236D4F"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02D87">
    <w:pPr>
      <w:pStyle w:val="2"/>
      <w:ind w:firstLine="315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A92F3C"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A92F3C"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8FB50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rFonts w:hint="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97966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C5DAB"/>
    <w:rsid w:val="58EC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2025-07-18T10:44:00Z</dcterms:created>
  <dc:creator>BIT_CQ</dc:creator>
  <cp:lastModifiedBy>BIT_CQ</cp:lastModifiedBy>
  <dcterms:modified xsi:type="dcterms:W3CDTF">2025-07-18T10:46:05Z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7D8C428060B74A21B63F6CA388CD2B61_11</vt:lpwstr>
  </property>
  <property fmtid="{D5CDD505-2E9C-101B-9397-08002B2CF9AE}" pid="4" name="KSOTemplateDocerSaveRecord">
    <vt:lpwstr>eyJoZGlkIjoiYWExMjNjN2E4NTYzM2QwYjRiMmU4MzY3YmEwZDliZGEifQ==</vt:lpwstr>
  </property>
</Properties>
</file>